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4903" w14:textId="27709F40" w:rsidR="00B370C9" w:rsidRDefault="00B370C9" w:rsidP="00B370C9">
      <w:r>
        <w:t xml:space="preserve">PNRR e </w:t>
      </w:r>
      <w:r>
        <w:t>i</w:t>
      </w:r>
      <w:r>
        <w:t>nfrastrutture, Francesco Tavassi (socio fondatore Merita, presidente Temi Spa)</w:t>
      </w:r>
      <w:r>
        <w:t xml:space="preserve">: </w:t>
      </w:r>
      <w:r>
        <w:rPr>
          <w:rFonts w:cstheme="minorHAnsi"/>
        </w:rPr>
        <w:t>«</w:t>
      </w:r>
      <w:r>
        <w:t>n</w:t>
      </w:r>
      <w:r>
        <w:t xml:space="preserve">ecessaria una regia interregionale </w:t>
      </w:r>
      <w:r w:rsidR="00C06FEB">
        <w:t xml:space="preserve">per </w:t>
      </w:r>
      <w:r w:rsidR="00C06FEB" w:rsidRPr="00C06FEB">
        <w:t>valutare nell’interezza gli aspetti che vengono dai territori del Mezzogiorno</w:t>
      </w:r>
      <w:r>
        <w:rPr>
          <w:rFonts w:cstheme="minorHAnsi"/>
        </w:rPr>
        <w:t>»</w:t>
      </w:r>
      <w:r>
        <w:t>.</w:t>
      </w:r>
    </w:p>
    <w:p w14:paraId="233C2BDE" w14:textId="11C07AD0" w:rsidR="00B370C9" w:rsidRDefault="00B370C9" w:rsidP="00B370C9">
      <w:r>
        <w:t>L'intervento di Tavassi ha aperto la discussione dedicata a "Logistica e</w:t>
      </w:r>
      <w:r>
        <w:t xml:space="preserve"> </w:t>
      </w:r>
      <w:r>
        <w:t>mobilità sostenibile", nell'ambito di "Agenda Sud 2030: giovani, lavoro futuro"</w:t>
      </w:r>
      <w:r>
        <w:t>, l</w:t>
      </w:r>
      <w:r>
        <w:t xml:space="preserve">a due giorni promossa a Napoli dalla fondazione </w:t>
      </w:r>
      <w:r>
        <w:br/>
      </w:r>
      <w:r>
        <w:t>Merita - Meridione Italia</w:t>
      </w:r>
    </w:p>
    <w:p w14:paraId="67AFA1FB" w14:textId="36B236CC" w:rsidR="00602928" w:rsidRDefault="00B370C9" w:rsidP="00B370C9">
      <w:pPr>
        <w:rPr>
          <w:u w:val="single"/>
        </w:rPr>
      </w:pPr>
      <w:r w:rsidRPr="00B370C9">
        <w:rPr>
          <w:u w:val="single"/>
        </w:rPr>
        <w:t>Comunicato stampa</w:t>
      </w:r>
    </w:p>
    <w:p w14:paraId="35CC6D2E" w14:textId="20ED24B8" w:rsidR="00B370C9" w:rsidRDefault="00B370C9" w:rsidP="00B370C9">
      <w:r w:rsidRPr="00B370C9">
        <w:t xml:space="preserve">Napoli, </w:t>
      </w:r>
      <w:r w:rsidR="00C06FEB">
        <w:t xml:space="preserve">7 </w:t>
      </w:r>
      <w:r>
        <w:t>maggio 2023</w:t>
      </w:r>
    </w:p>
    <w:p w14:paraId="490FF727" w14:textId="44A65C6B" w:rsidR="004E480B" w:rsidRDefault="00B370C9" w:rsidP="00B52D70">
      <w:pPr>
        <w:spacing w:line="240" w:lineRule="auto"/>
      </w:pPr>
      <w:r>
        <w:rPr>
          <w:rFonts w:cstheme="minorHAnsi"/>
        </w:rPr>
        <w:t>«</w:t>
      </w:r>
      <w:r w:rsidR="00F25071">
        <w:rPr>
          <w:rFonts w:cstheme="minorHAnsi"/>
        </w:rPr>
        <w:t xml:space="preserve">Con la pandemia, la logistica è stata presa in considerazione dalle Istituzioni come precondizione dello sviluppo economico del nostro territorio e del Paese. Oggi ci confrontiamo con la necessità della transizione “verde”. </w:t>
      </w:r>
      <w:r w:rsidR="004E480B">
        <w:rPr>
          <w:rFonts w:cstheme="minorHAnsi"/>
        </w:rPr>
        <w:t xml:space="preserve">Penso sia necessario che il Decisore politico faccia sapere </w:t>
      </w:r>
      <w:r w:rsidR="004E480B" w:rsidRPr="004E480B">
        <w:rPr>
          <w:rFonts w:cstheme="minorHAnsi"/>
        </w:rPr>
        <w:t>quando verranno realizzati gli investimenti</w:t>
      </w:r>
      <w:r w:rsidR="004E480B">
        <w:rPr>
          <w:rFonts w:cstheme="minorHAnsi"/>
        </w:rPr>
        <w:t xml:space="preserve">, </w:t>
      </w:r>
      <w:r w:rsidR="004E480B" w:rsidRPr="004E480B">
        <w:rPr>
          <w:rFonts w:cstheme="minorHAnsi"/>
        </w:rPr>
        <w:t>che nel PNRR ci sono stati chiaramente indicati</w:t>
      </w:r>
      <w:r w:rsidR="004E480B">
        <w:rPr>
          <w:rFonts w:cstheme="minorHAnsi"/>
        </w:rPr>
        <w:t xml:space="preserve">, per determinati interventi come il passaggio dalla ruota al ferro. Le tempistiche sono fondamentali per noi imprenditori». Lo ha dichiarato Francesco Tavassi, socio fondatore della </w:t>
      </w:r>
      <w:r w:rsidR="004E480B">
        <w:t>fondazione Merita - Meridione Italia</w:t>
      </w:r>
      <w:r w:rsidR="004E480B">
        <w:t xml:space="preserve"> e presidente di Temi Spa - Gls Napoli, all’apertura della discussione </w:t>
      </w:r>
      <w:r w:rsidR="004E480B">
        <w:t xml:space="preserve">dedicata a "Logistica e mobilità sostenibile", nell'ambito di "Agenda Sud 2030: giovani, lavoro futuro", la due giorni promossa a Napoli </w:t>
      </w:r>
      <w:r w:rsidR="004E480B">
        <w:t xml:space="preserve">da Merita. </w:t>
      </w:r>
    </w:p>
    <w:p w14:paraId="763F8C77" w14:textId="47F9F7DF" w:rsidR="004E480B" w:rsidRDefault="00B52D70" w:rsidP="00B52D70">
      <w:pPr>
        <w:spacing w:line="240" w:lineRule="auto"/>
        <w:rPr>
          <w:rFonts w:cstheme="minorHAnsi"/>
        </w:rPr>
      </w:pPr>
      <w:r>
        <w:rPr>
          <w:rFonts w:cstheme="minorHAnsi"/>
        </w:rPr>
        <w:t xml:space="preserve">«I collegamenti tra i porti e gli interporti, le </w:t>
      </w:r>
      <w:r w:rsidRPr="00B370C9">
        <w:rPr>
          <w:rFonts w:cstheme="minorHAnsi"/>
        </w:rPr>
        <w:t>infrastrutture di interscambio per rendere sostenibile l'ingresso in città per persone e merci</w:t>
      </w:r>
      <w:r>
        <w:rPr>
          <w:rFonts w:cstheme="minorHAnsi"/>
        </w:rPr>
        <w:t xml:space="preserve">, migliorare le infrastrutture sono investimenti indispensabili per dare l’opportunità agli investitori di entrare nel nostro Mezzogiorno, anche con la leva delle ZES. Solo così le aziende possono investire in sicurezza ed essere messe nelle condizioni </w:t>
      </w:r>
      <w:r w:rsidR="00956BA6">
        <w:rPr>
          <w:rFonts w:cstheme="minorHAnsi"/>
        </w:rPr>
        <w:t xml:space="preserve">di </w:t>
      </w:r>
      <w:r>
        <w:rPr>
          <w:rFonts w:cstheme="minorHAnsi"/>
        </w:rPr>
        <w:t>portare benefici reali, alle proprie aziende e al contesto</w:t>
      </w:r>
      <w:r w:rsidR="004E480B">
        <w:rPr>
          <w:rFonts w:cstheme="minorHAnsi"/>
        </w:rPr>
        <w:t>»</w:t>
      </w:r>
      <w:r>
        <w:rPr>
          <w:rFonts w:cstheme="minorHAnsi"/>
        </w:rPr>
        <w:t xml:space="preserve">, ha osservato ancora Tavassi. </w:t>
      </w:r>
    </w:p>
    <w:p w14:paraId="2FEBC8CB" w14:textId="72D89D72" w:rsidR="00956BA6" w:rsidRDefault="00956BA6" w:rsidP="00B52D70">
      <w:pPr>
        <w:spacing w:line="240" w:lineRule="auto"/>
        <w:rPr>
          <w:rFonts w:cstheme="minorHAnsi"/>
        </w:rPr>
      </w:pPr>
      <w:r>
        <w:rPr>
          <w:rFonts w:cstheme="minorHAnsi"/>
        </w:rPr>
        <w:t>«Dobbiamo ottenere il minimo indispensabile nel minor tempo possibile</w:t>
      </w:r>
      <w:r w:rsidR="00F044AE">
        <w:rPr>
          <w:rFonts w:cstheme="minorHAnsi"/>
        </w:rPr>
        <w:t>», ha affermato Tavassi, che ha aggiunto: «</w:t>
      </w:r>
      <w:r w:rsidR="008F2566">
        <w:rPr>
          <w:rFonts w:cstheme="minorHAnsi"/>
        </w:rPr>
        <w:t>le</w:t>
      </w:r>
      <w:r>
        <w:rPr>
          <w:rFonts w:cstheme="minorHAnsi"/>
        </w:rPr>
        <w:t xml:space="preserve"> infrastrutture di interscambio</w:t>
      </w:r>
      <w:r w:rsidR="008F2566">
        <w:rPr>
          <w:rFonts w:cstheme="minorHAnsi"/>
        </w:rPr>
        <w:t xml:space="preserve">, ad esempio, possono </w:t>
      </w:r>
      <w:r w:rsidR="00F044AE">
        <w:rPr>
          <w:rFonts w:cstheme="minorHAnsi"/>
        </w:rPr>
        <w:t xml:space="preserve">essere </w:t>
      </w:r>
      <w:r w:rsidR="008F2566">
        <w:rPr>
          <w:rFonts w:cstheme="minorHAnsi"/>
        </w:rPr>
        <w:t>realizzate</w:t>
      </w:r>
      <w:r w:rsidR="00F044AE">
        <w:rPr>
          <w:rFonts w:cstheme="minorHAnsi"/>
        </w:rPr>
        <w:t xml:space="preserve"> entro breve tempo, poiché è evidente che non ci sono difficoltà dal punto di vista degli investimenti». </w:t>
      </w:r>
    </w:p>
    <w:p w14:paraId="254F3A9E" w14:textId="4AF05402" w:rsidR="008F2566" w:rsidRDefault="008F2566" w:rsidP="00B52D70">
      <w:pPr>
        <w:spacing w:line="240" w:lineRule="auto"/>
        <w:rPr>
          <w:rFonts w:cstheme="minorHAnsi"/>
        </w:rPr>
      </w:pPr>
      <w:r>
        <w:rPr>
          <w:rFonts w:cstheme="minorHAnsi"/>
        </w:rPr>
        <w:t>«</w:t>
      </w:r>
      <w:r w:rsidRPr="00B370C9">
        <w:rPr>
          <w:rFonts w:cstheme="minorHAnsi"/>
        </w:rPr>
        <w:t>I servizi</w:t>
      </w:r>
      <w:r w:rsidR="00001D91">
        <w:rPr>
          <w:rFonts w:cstheme="minorHAnsi"/>
        </w:rPr>
        <w:t xml:space="preserve"> </w:t>
      </w:r>
      <w:r w:rsidRPr="00B370C9">
        <w:rPr>
          <w:rFonts w:cstheme="minorHAnsi"/>
        </w:rPr>
        <w:t>energetici e dei trasporti</w:t>
      </w:r>
      <w:r w:rsidR="00001D91">
        <w:rPr>
          <w:rFonts w:cstheme="minorHAnsi"/>
        </w:rPr>
        <w:t xml:space="preserve"> </w:t>
      </w:r>
      <w:r w:rsidRPr="00B370C9">
        <w:rPr>
          <w:rFonts w:cstheme="minorHAnsi"/>
        </w:rPr>
        <w:t>devono avere</w:t>
      </w:r>
      <w:r w:rsidR="00001D91">
        <w:rPr>
          <w:rFonts w:cstheme="minorHAnsi"/>
        </w:rPr>
        <w:t xml:space="preserve"> </w:t>
      </w:r>
      <w:r w:rsidRPr="00B370C9">
        <w:rPr>
          <w:rFonts w:cstheme="minorHAnsi"/>
        </w:rPr>
        <w:t>una regia interregionale</w:t>
      </w:r>
      <w:r>
        <w:rPr>
          <w:rFonts w:cstheme="minorHAnsi"/>
        </w:rPr>
        <w:t>, c</w:t>
      </w:r>
      <w:r w:rsidRPr="008F2566">
        <w:rPr>
          <w:rFonts w:cstheme="minorHAnsi"/>
        </w:rPr>
        <w:t xml:space="preserve">he possa valutare </w:t>
      </w:r>
      <w:r>
        <w:rPr>
          <w:rFonts w:cstheme="minorHAnsi"/>
        </w:rPr>
        <w:t>nell’</w:t>
      </w:r>
      <w:r w:rsidRPr="008F2566">
        <w:rPr>
          <w:rFonts w:cstheme="minorHAnsi"/>
        </w:rPr>
        <w:t xml:space="preserve">interezza </w:t>
      </w:r>
      <w:r>
        <w:rPr>
          <w:rFonts w:cstheme="minorHAnsi"/>
        </w:rPr>
        <w:t xml:space="preserve">gli aspetti che vengono </w:t>
      </w:r>
      <w:r w:rsidR="00001D91">
        <w:rPr>
          <w:rFonts w:cstheme="minorHAnsi"/>
        </w:rPr>
        <w:t>dai territori del Mezzogiorno, che necessitano di interventi quantomeno sovraregionali. Come imprenditori abbiamo compreso bene la necessità di investire in tecnologia, green, formazione, giovani. Ma il sostegno da parte delle istituzioni è essenziale, ed è essenziale che queste, territoriali e centrali, dialoghino tra loro</w:t>
      </w:r>
      <w:r>
        <w:rPr>
          <w:rFonts w:cstheme="minorHAnsi"/>
        </w:rPr>
        <w:t>»</w:t>
      </w:r>
      <w:r w:rsidR="00001D91">
        <w:rPr>
          <w:rFonts w:cstheme="minorHAnsi"/>
        </w:rPr>
        <w:t xml:space="preserve">. </w:t>
      </w:r>
    </w:p>
    <w:p w14:paraId="1C985984" w14:textId="77777777" w:rsidR="001F5638" w:rsidRPr="001F5638" w:rsidRDefault="001F5638" w:rsidP="001F5638">
      <w:pPr>
        <w:rPr>
          <w:kern w:val="0"/>
          <w14:ligatures w14:val="none"/>
        </w:rPr>
      </w:pPr>
      <w:r w:rsidRPr="001F5638">
        <w:rPr>
          <w:kern w:val="0"/>
          <w14:ligatures w14:val="none"/>
        </w:rPr>
        <w:pict w14:anchorId="4F44C723">
          <v:rect id="_x0000_i1025" style="width:0;height:1.5pt" o:hralign="center" o:hrstd="t" o:hr="t" fillcolor="#a0a0a0" stroked="f"/>
        </w:pict>
      </w:r>
    </w:p>
    <w:p w14:paraId="1BAEE197" w14:textId="77777777" w:rsidR="001F5638" w:rsidRPr="001F5638" w:rsidRDefault="001F5638" w:rsidP="001F5638">
      <w:pPr>
        <w:spacing w:after="0" w:line="240" w:lineRule="auto"/>
        <w:rPr>
          <w:rFonts w:ascii="Arial" w:eastAsia="Times New Roman" w:hAnsi="Arial" w:cs="Arial"/>
          <w:color w:val="222222"/>
          <w:kern w:val="0"/>
          <w:sz w:val="24"/>
          <w:szCs w:val="24"/>
          <w:lang w:eastAsia="it-IT"/>
          <w14:ligatures w14:val="none"/>
        </w:rPr>
      </w:pPr>
      <w:r w:rsidRPr="001F5638">
        <w:rPr>
          <w:rFonts w:ascii="Helvetica" w:eastAsia="Times New Roman" w:hAnsi="Helvetica" w:cs="Arial"/>
          <w:color w:val="666666"/>
          <w:kern w:val="0"/>
          <w:sz w:val="20"/>
          <w:szCs w:val="20"/>
          <w:lang w:eastAsia="it-IT"/>
          <w14:ligatures w14:val="none"/>
        </w:rPr>
        <w:t>Rosa Criscitiello</w:t>
      </w:r>
    </w:p>
    <w:p w14:paraId="595AFC2E" w14:textId="1F79962A" w:rsidR="001F5638" w:rsidRDefault="001F5638" w:rsidP="001F5638">
      <w:pPr>
        <w:spacing w:after="0" w:line="293" w:lineRule="atLeast"/>
        <w:rPr>
          <w:rFonts w:ascii="Helvetica" w:eastAsia="Times New Roman" w:hAnsi="Helvetica" w:cs="Arial"/>
          <w:color w:val="1155CC"/>
          <w:kern w:val="0"/>
          <w:sz w:val="19"/>
          <w:szCs w:val="19"/>
          <w:u w:val="single"/>
          <w:lang w:val="en-US" w:eastAsia="it-IT"/>
          <w14:ligatures w14:val="none"/>
        </w:rPr>
      </w:pPr>
      <w:r w:rsidRPr="001F5638">
        <w:rPr>
          <w:rFonts w:ascii="Helvetica" w:eastAsia="Times New Roman" w:hAnsi="Helvetica" w:cs="Arial"/>
          <w:color w:val="666666"/>
          <w:kern w:val="0"/>
          <w:sz w:val="19"/>
          <w:szCs w:val="19"/>
          <w:lang w:eastAsia="it-IT"/>
          <w14:ligatures w14:val="none"/>
        </w:rPr>
        <w:t>DOL - Comunicazione e nuovi media</w:t>
      </w:r>
      <w:r w:rsidRPr="001F5638">
        <w:rPr>
          <w:rFonts w:ascii="Helvetica" w:eastAsia="Times New Roman" w:hAnsi="Helvetica" w:cs="Arial"/>
          <w:color w:val="666666"/>
          <w:kern w:val="0"/>
          <w:sz w:val="19"/>
          <w:szCs w:val="19"/>
          <w:lang w:eastAsia="it-IT"/>
          <w14:ligatures w14:val="none"/>
        </w:rPr>
        <w:br/>
        <w:t>Cell.</w:t>
      </w:r>
      <w:r w:rsidRPr="001F5638">
        <w:rPr>
          <w:rFonts w:ascii="Helvetica" w:eastAsia="Times New Roman" w:hAnsi="Helvetica" w:cs="Arial"/>
          <w:color w:val="888888"/>
          <w:kern w:val="0"/>
          <w:sz w:val="19"/>
          <w:szCs w:val="19"/>
          <w:lang w:eastAsia="it-IT"/>
          <w14:ligatures w14:val="none"/>
        </w:rPr>
        <w:t> </w:t>
      </w:r>
      <w:hyperlink r:id="rId4" w:tgtFrame="_blank" w:history="1">
        <w:r w:rsidRPr="001F5638">
          <w:rPr>
            <w:rFonts w:ascii="Helvetica" w:eastAsia="Times New Roman" w:hAnsi="Helvetica" w:cs="Arial"/>
            <w:color w:val="1155CC"/>
            <w:kern w:val="0"/>
            <w:sz w:val="19"/>
            <w:szCs w:val="19"/>
            <w:u w:val="single"/>
            <w:lang w:val="en-US" w:eastAsia="it-IT"/>
            <w14:ligatures w14:val="none"/>
          </w:rPr>
          <w:t>3455996167 / 3510178836</w:t>
        </w:r>
      </w:hyperlink>
      <w:r w:rsidRPr="001F5638">
        <w:rPr>
          <w:rFonts w:ascii="Helvetica" w:eastAsia="Times New Roman" w:hAnsi="Helvetica" w:cs="Arial"/>
          <w:color w:val="212121"/>
          <w:kern w:val="0"/>
          <w:sz w:val="19"/>
          <w:szCs w:val="19"/>
          <w:lang w:val="en-US" w:eastAsia="it-IT"/>
          <w14:ligatures w14:val="none"/>
        </w:rPr>
        <w:t>  </w:t>
      </w:r>
      <w:r w:rsidRPr="001F5638">
        <w:rPr>
          <w:rFonts w:ascii="Helvetica" w:eastAsia="Times New Roman" w:hAnsi="Helvetica" w:cs="Arial"/>
          <w:color w:val="212121"/>
          <w:kern w:val="0"/>
          <w:sz w:val="19"/>
          <w:szCs w:val="19"/>
          <w:lang w:val="en-US" w:eastAsia="it-IT"/>
          <w14:ligatures w14:val="none"/>
        </w:rPr>
        <w:br/>
      </w:r>
      <w:hyperlink r:id="rId5" w:tgtFrame="_blank" w:history="1">
        <w:r w:rsidRPr="001F5638">
          <w:rPr>
            <w:rFonts w:ascii="Helvetica" w:eastAsia="Times New Roman" w:hAnsi="Helvetica" w:cs="Arial"/>
            <w:color w:val="1155CC"/>
            <w:kern w:val="0"/>
            <w:sz w:val="19"/>
            <w:szCs w:val="19"/>
            <w:u w:val="single"/>
            <w:lang w:val="en-US" w:eastAsia="it-IT"/>
            <w14:ligatures w14:val="none"/>
          </w:rPr>
          <w:t>r.criscitiello@dol.it</w:t>
        </w:r>
      </w:hyperlink>
    </w:p>
    <w:p w14:paraId="29EEE7D4" w14:textId="77601174" w:rsidR="001F5638" w:rsidRPr="001F5638" w:rsidRDefault="001F5638" w:rsidP="001F5638">
      <w:pPr>
        <w:spacing w:after="0" w:line="293" w:lineRule="atLeast"/>
        <w:rPr>
          <w:rFonts w:ascii="Helvetica" w:eastAsia="Times New Roman" w:hAnsi="Helvetica" w:cs="Arial"/>
          <w:color w:val="212121"/>
          <w:kern w:val="0"/>
          <w:sz w:val="19"/>
          <w:szCs w:val="19"/>
          <w:lang w:eastAsia="it-IT"/>
          <w14:ligatures w14:val="none"/>
        </w:rPr>
      </w:pPr>
      <w:r>
        <w:rPr>
          <w:rFonts w:ascii="Helvetica" w:eastAsia="Times New Roman" w:hAnsi="Helvetica" w:cs="Arial"/>
          <w:color w:val="1155CC"/>
          <w:kern w:val="0"/>
          <w:sz w:val="19"/>
          <w:szCs w:val="19"/>
          <w:u w:val="single"/>
          <w:lang w:val="en-US" w:eastAsia="it-IT"/>
          <w14:ligatures w14:val="none"/>
        </w:rPr>
        <w:t>rosacriscitiello@gmail.com</w:t>
      </w:r>
    </w:p>
    <w:p w14:paraId="12896215" w14:textId="77777777" w:rsidR="001F5638" w:rsidRPr="001F5638" w:rsidRDefault="001F5638" w:rsidP="001F5638">
      <w:pPr>
        <w:spacing w:after="0" w:line="293" w:lineRule="atLeast"/>
        <w:rPr>
          <w:rFonts w:ascii="Helvetica" w:eastAsia="Times New Roman" w:hAnsi="Helvetica" w:cs="Arial"/>
          <w:color w:val="212121"/>
          <w:kern w:val="0"/>
          <w:sz w:val="19"/>
          <w:szCs w:val="19"/>
          <w:lang w:val="en-US" w:eastAsia="it-IT"/>
          <w14:ligatures w14:val="none"/>
        </w:rPr>
      </w:pPr>
      <w:r w:rsidRPr="001F5638">
        <w:rPr>
          <w:rFonts w:ascii="Helvetica" w:eastAsia="Times New Roman" w:hAnsi="Helvetica" w:cs="Arial"/>
          <w:color w:val="666666"/>
          <w:kern w:val="0"/>
          <w:sz w:val="19"/>
          <w:szCs w:val="19"/>
          <w:lang w:val="en-US" w:eastAsia="it-IT"/>
          <w14:ligatures w14:val="none"/>
        </w:rPr>
        <w:t>Canali ufficiali</w:t>
      </w:r>
    </w:p>
    <w:p w14:paraId="3B846C49" w14:textId="77777777" w:rsidR="001F5638" w:rsidRPr="001F5638" w:rsidRDefault="001F5638" w:rsidP="001F5638">
      <w:pPr>
        <w:spacing w:after="0" w:line="293" w:lineRule="atLeast"/>
        <w:rPr>
          <w:rFonts w:ascii="Helvetica" w:eastAsia="Times New Roman" w:hAnsi="Helvetica" w:cs="Arial"/>
          <w:color w:val="888888"/>
          <w:kern w:val="0"/>
          <w:sz w:val="19"/>
          <w:szCs w:val="19"/>
          <w:lang w:val="en-US" w:eastAsia="it-IT"/>
          <w14:ligatures w14:val="none"/>
        </w:rPr>
      </w:pPr>
      <w:hyperlink r:id="rId6" w:tgtFrame="_blank" w:history="1">
        <w:r w:rsidRPr="001F5638">
          <w:rPr>
            <w:rFonts w:ascii="Helvetica" w:eastAsia="Times New Roman" w:hAnsi="Helvetica" w:cs="Arial"/>
            <w:color w:val="1155CC"/>
            <w:kern w:val="0"/>
            <w:sz w:val="19"/>
            <w:szCs w:val="19"/>
            <w:u w:val="single"/>
            <w:lang w:val="en-US" w:eastAsia="it-IT"/>
            <w14:ligatures w14:val="none"/>
          </w:rPr>
          <w:t>www.dol.it</w:t>
        </w:r>
      </w:hyperlink>
      <w:r w:rsidRPr="001F5638">
        <w:rPr>
          <w:rFonts w:ascii="Helvetica" w:eastAsia="Times New Roman" w:hAnsi="Helvetica" w:cs="Arial"/>
          <w:color w:val="888888"/>
          <w:kern w:val="0"/>
          <w:sz w:val="19"/>
          <w:szCs w:val="19"/>
          <w:lang w:val="en-US" w:eastAsia="it-IT"/>
          <w14:ligatures w14:val="none"/>
        </w:rPr>
        <w:t> | </w:t>
      </w:r>
      <w:hyperlink r:id="rId7" w:tgtFrame="_blank" w:history="1">
        <w:r w:rsidRPr="001F5638">
          <w:rPr>
            <w:rFonts w:ascii="Helvetica" w:eastAsia="Times New Roman" w:hAnsi="Helvetica" w:cs="Arial"/>
            <w:color w:val="1155CC"/>
            <w:kern w:val="0"/>
            <w:sz w:val="19"/>
            <w:szCs w:val="19"/>
            <w:u w:val="single"/>
            <w:lang w:val="en-US" w:eastAsia="it-IT"/>
            <w14:ligatures w14:val="none"/>
          </w:rPr>
          <w:t>twitter</w:t>
        </w:r>
      </w:hyperlink>
      <w:r w:rsidRPr="001F5638">
        <w:rPr>
          <w:rFonts w:ascii="Helvetica" w:eastAsia="Times New Roman" w:hAnsi="Helvetica" w:cs="Arial"/>
          <w:color w:val="888888"/>
          <w:kern w:val="0"/>
          <w:sz w:val="19"/>
          <w:szCs w:val="19"/>
          <w:lang w:val="en-US" w:eastAsia="it-IT"/>
          <w14:ligatures w14:val="none"/>
        </w:rPr>
        <w:t> | </w:t>
      </w:r>
      <w:hyperlink r:id="rId8" w:tgtFrame="_blank" w:history="1">
        <w:r w:rsidRPr="001F5638">
          <w:rPr>
            <w:rFonts w:ascii="Helvetica" w:eastAsia="Times New Roman" w:hAnsi="Helvetica" w:cs="Arial"/>
            <w:color w:val="1155CC"/>
            <w:kern w:val="0"/>
            <w:sz w:val="19"/>
            <w:szCs w:val="19"/>
            <w:u w:val="single"/>
            <w:lang w:val="en-US" w:eastAsia="it-IT"/>
            <w14:ligatures w14:val="none"/>
          </w:rPr>
          <w:t>facebook</w:t>
        </w:r>
      </w:hyperlink>
      <w:r w:rsidRPr="001F5638">
        <w:rPr>
          <w:rFonts w:ascii="Helvetica" w:eastAsia="Times New Roman" w:hAnsi="Helvetica" w:cs="Arial"/>
          <w:color w:val="888888"/>
          <w:kern w:val="0"/>
          <w:sz w:val="19"/>
          <w:szCs w:val="19"/>
          <w:lang w:val="en-US" w:eastAsia="it-IT"/>
          <w14:ligatures w14:val="none"/>
        </w:rPr>
        <w:t> | </w:t>
      </w:r>
      <w:hyperlink r:id="rId9" w:tgtFrame="_blank" w:history="1">
        <w:r w:rsidRPr="001F5638">
          <w:rPr>
            <w:rFonts w:ascii="Helvetica" w:eastAsia="Times New Roman" w:hAnsi="Helvetica" w:cs="Arial"/>
            <w:color w:val="1155CC"/>
            <w:kern w:val="0"/>
            <w:sz w:val="19"/>
            <w:szCs w:val="19"/>
            <w:u w:val="single"/>
            <w:lang w:val="en-US" w:eastAsia="it-IT"/>
            <w14:ligatures w14:val="none"/>
          </w:rPr>
          <w:t>linkedin</w:t>
        </w:r>
      </w:hyperlink>
      <w:r w:rsidRPr="001F5638">
        <w:rPr>
          <w:rFonts w:ascii="Helvetica" w:eastAsia="Times New Roman" w:hAnsi="Helvetica" w:cs="Arial"/>
          <w:color w:val="888888"/>
          <w:kern w:val="0"/>
          <w:sz w:val="19"/>
          <w:szCs w:val="19"/>
          <w:lang w:val="en-US" w:eastAsia="it-IT"/>
          <w14:ligatures w14:val="none"/>
        </w:rPr>
        <w:t> </w:t>
      </w:r>
    </w:p>
    <w:p w14:paraId="14096568" w14:textId="77777777" w:rsidR="00B52D70" w:rsidRPr="001F5638" w:rsidRDefault="00B52D70" w:rsidP="004E480B">
      <w:pPr>
        <w:rPr>
          <w:rFonts w:cstheme="minorHAnsi"/>
          <w:lang w:val="en-US"/>
        </w:rPr>
      </w:pPr>
    </w:p>
    <w:p w14:paraId="0377792A" w14:textId="77777777" w:rsidR="004E480B" w:rsidRPr="001F5638" w:rsidRDefault="004E480B" w:rsidP="00B370C9">
      <w:pPr>
        <w:rPr>
          <w:lang w:val="en-US"/>
        </w:rPr>
      </w:pPr>
    </w:p>
    <w:sectPr w:rsidR="004E480B" w:rsidRPr="001F56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24"/>
    <w:rsid w:val="00001D91"/>
    <w:rsid w:val="001F5638"/>
    <w:rsid w:val="004E480B"/>
    <w:rsid w:val="005304E8"/>
    <w:rsid w:val="00602928"/>
    <w:rsid w:val="008F2566"/>
    <w:rsid w:val="00956BA6"/>
    <w:rsid w:val="00B370C9"/>
    <w:rsid w:val="00B52D70"/>
    <w:rsid w:val="00C06FEB"/>
    <w:rsid w:val="00E52F24"/>
    <w:rsid w:val="00F044AE"/>
    <w:rsid w:val="00F25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599A"/>
  <w15:chartTrackingRefBased/>
  <w15:docId w15:val="{974E7ACC-4B14-431B-BF3A-1B688FFE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OLdigitalagency/" TargetMode="External"/><Relationship Id="rId3" Type="http://schemas.openxmlformats.org/officeDocument/2006/relationships/webSettings" Target="webSettings.xml"/><Relationship Id="rId7" Type="http://schemas.openxmlformats.org/officeDocument/2006/relationships/hyperlink" Target="https://twitter.com/DolDigi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l.it/" TargetMode="External"/><Relationship Id="rId11" Type="http://schemas.openxmlformats.org/officeDocument/2006/relationships/theme" Target="theme/theme1.xml"/><Relationship Id="rId5" Type="http://schemas.openxmlformats.org/officeDocument/2006/relationships/hyperlink" Target="mailto:r.criscitiello@dol.it" TargetMode="External"/><Relationship Id="rId10" Type="http://schemas.openxmlformats.org/officeDocument/2006/relationships/fontTable" Target="fontTable.xml"/><Relationship Id="rId4" Type="http://schemas.openxmlformats.org/officeDocument/2006/relationships/hyperlink" Target="tel:3455996167%20/%203510178836" TargetMode="External"/><Relationship Id="rId9" Type="http://schemas.openxmlformats.org/officeDocument/2006/relationships/hyperlink" Target="https://www.linkedin.com/company/dol-sr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462</Words>
  <Characters>2636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Criscitiello</dc:creator>
  <cp:keywords/>
  <dc:description/>
  <cp:lastModifiedBy>Rosa Criscitiello</cp:lastModifiedBy>
  <cp:revision>5</cp:revision>
  <dcterms:created xsi:type="dcterms:W3CDTF">2023-05-06T16:41:00Z</dcterms:created>
  <dcterms:modified xsi:type="dcterms:W3CDTF">2023-05-06T17:55:00Z</dcterms:modified>
</cp:coreProperties>
</file>